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CA" w:rsidRDefault="002A71CA" w:rsidP="00A47867">
      <w:pPr>
        <w:pStyle w:val="Title"/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EB0DB3" wp14:editId="6179747A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logo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1CA" w:rsidRPr="00A302EB" w:rsidRDefault="002A71CA" w:rsidP="00A47867">
      <w:pPr>
        <w:pStyle w:val="Title"/>
        <w:spacing w:after="0"/>
        <w:rPr>
          <w:sz w:val="24"/>
          <w:szCs w:val="24"/>
        </w:rPr>
      </w:pPr>
    </w:p>
    <w:p w:rsidR="002A71CA" w:rsidRPr="00F15F4C" w:rsidRDefault="002A71CA" w:rsidP="002A71CA">
      <w:pPr>
        <w:pStyle w:val="Title"/>
        <w:jc w:val="center"/>
      </w:pPr>
      <w:r>
        <w:t>Media &amp; Communications Officer</w:t>
      </w:r>
    </w:p>
    <w:p w:rsidR="002A71CA" w:rsidRDefault="00544C72" w:rsidP="001C14A6">
      <w:pPr>
        <w:spacing w:after="0"/>
      </w:pPr>
      <w:r>
        <w:t xml:space="preserve">Permanent </w:t>
      </w:r>
    </w:p>
    <w:p w:rsidR="002A71CA" w:rsidRDefault="002A71CA" w:rsidP="001C14A6">
      <w:pPr>
        <w:spacing w:after="0"/>
      </w:pPr>
      <w:r>
        <w:t>Full time (35 hours a week)</w:t>
      </w:r>
    </w:p>
    <w:p w:rsidR="002A71CA" w:rsidRDefault="002A71CA" w:rsidP="001C14A6">
      <w:pPr>
        <w:spacing w:after="0"/>
      </w:pPr>
      <w:r>
        <w:t>Reports to: Director</w:t>
      </w:r>
    </w:p>
    <w:p w:rsidR="002A71CA" w:rsidRDefault="002A71CA" w:rsidP="002A71CA">
      <w:r>
        <w:t>Salary: £2</w:t>
      </w:r>
      <w:r w:rsidR="00544C72">
        <w:t>6,002- £30,627</w:t>
      </w:r>
    </w:p>
    <w:p w:rsidR="00B41DEA" w:rsidRDefault="00B41DEA" w:rsidP="002A71CA">
      <w:r>
        <w:t>Location: London</w:t>
      </w:r>
      <w:bookmarkStart w:id="0" w:name="_GoBack"/>
      <w:bookmarkEnd w:id="0"/>
    </w:p>
    <w:p w:rsidR="002A71CA" w:rsidRDefault="002A71CA" w:rsidP="00A302EB">
      <w:pPr>
        <w:spacing w:after="0"/>
      </w:pPr>
    </w:p>
    <w:p w:rsidR="002A71CA" w:rsidRDefault="002A71CA" w:rsidP="00A302EB">
      <w:pPr>
        <w:spacing w:after="0"/>
      </w:pPr>
      <w:r>
        <w:rPr>
          <w:b/>
        </w:rPr>
        <w:t>Purpose of the role</w:t>
      </w:r>
    </w:p>
    <w:p w:rsidR="002A71CA" w:rsidRDefault="002A71CA" w:rsidP="002A71CA">
      <w:r>
        <w:t xml:space="preserve">PSC are looking </w:t>
      </w:r>
      <w:r w:rsidR="001C14A6">
        <w:t>for</w:t>
      </w:r>
      <w:r>
        <w:t xml:space="preserve"> a Media and Communications Officer to</w:t>
      </w:r>
      <w:r w:rsidR="00AA7109">
        <w:t xml:space="preserve"> work with the Director to</w:t>
      </w:r>
      <w:r>
        <w:t xml:space="preserve"> oversee </w:t>
      </w:r>
      <w:r w:rsidR="00AA7109">
        <w:t xml:space="preserve">the operation of </w:t>
      </w:r>
      <w:r>
        <w:t xml:space="preserve">our external communications. This will include traditional media, social and digital media, messaging, </w:t>
      </w:r>
      <w:r w:rsidR="00C542B1">
        <w:t xml:space="preserve">publications, </w:t>
      </w:r>
      <w:r>
        <w:t>and mass emails. The Media &amp; Communications Officer will work with the Director to develop PSC’s overall communications strategy and with</w:t>
      </w:r>
      <w:r w:rsidR="001C14A6">
        <w:t xml:space="preserve"> the</w:t>
      </w:r>
      <w:r>
        <w:t xml:space="preserve"> Campaigns team to develop campaign-specific communications plans. </w:t>
      </w:r>
    </w:p>
    <w:p w:rsidR="002A71CA" w:rsidRDefault="002A71CA" w:rsidP="002A71CA">
      <w:r>
        <w:t>We are seeking a passionate, hardworking communications professional who is able to think clearly and creatively, and work to tight deadlines.</w:t>
      </w:r>
      <w:r w:rsidR="001C14A6">
        <w:t xml:space="preserve"> </w:t>
      </w:r>
      <w:r>
        <w:t xml:space="preserve">The successful candidate will have experience of delivering high quality communications </w:t>
      </w:r>
      <w:r w:rsidR="001C14A6">
        <w:t>across</w:t>
      </w:r>
      <w:r>
        <w:t xml:space="preserve"> a range of mediums. They will be flexible, diligent and calm under pressure.</w:t>
      </w:r>
    </w:p>
    <w:p w:rsidR="002A71CA" w:rsidRDefault="002A71CA" w:rsidP="00A302EB">
      <w:pPr>
        <w:spacing w:after="0"/>
      </w:pPr>
    </w:p>
    <w:p w:rsidR="002A71CA" w:rsidRDefault="002A71CA" w:rsidP="00A302EB">
      <w:pPr>
        <w:spacing w:after="0"/>
        <w:rPr>
          <w:b/>
        </w:rPr>
      </w:pPr>
      <w:r>
        <w:rPr>
          <w:b/>
        </w:rPr>
        <w:t>Job description</w:t>
      </w:r>
    </w:p>
    <w:p w:rsidR="002A71CA" w:rsidRDefault="001C14A6" w:rsidP="001C14A6">
      <w:pPr>
        <w:pStyle w:val="ListParagraph"/>
        <w:numPr>
          <w:ilvl w:val="0"/>
          <w:numId w:val="1"/>
        </w:numPr>
      </w:pPr>
      <w:r>
        <w:t xml:space="preserve">Work with the PSC Director to develop and deliver an overall media and communications strategy for PSC </w:t>
      </w:r>
    </w:p>
    <w:p w:rsidR="001C14A6" w:rsidRDefault="001C14A6" w:rsidP="001C14A6">
      <w:pPr>
        <w:pStyle w:val="ListParagraph"/>
        <w:numPr>
          <w:ilvl w:val="0"/>
          <w:numId w:val="1"/>
        </w:numPr>
        <w:spacing w:after="0"/>
      </w:pPr>
      <w:r>
        <w:t>Work with the Campaigns team to develop and deliver campaigns-specific media and communications plans</w:t>
      </w:r>
    </w:p>
    <w:p w:rsidR="001C14A6" w:rsidRDefault="001C14A6" w:rsidP="001C14A6">
      <w:pPr>
        <w:pStyle w:val="ListParagraph"/>
        <w:numPr>
          <w:ilvl w:val="0"/>
          <w:numId w:val="1"/>
        </w:numPr>
        <w:spacing w:after="0"/>
      </w:pPr>
      <w:r>
        <w:t>Oversee</w:t>
      </w:r>
      <w:r w:rsidR="00AA7109">
        <w:t xml:space="preserve"> production of</w:t>
      </w:r>
      <w:r>
        <w:t xml:space="preserve"> PSC’s external communications, including providing support to other members of the team </w:t>
      </w:r>
    </w:p>
    <w:p w:rsidR="00464764" w:rsidRDefault="00464764" w:rsidP="001C14A6">
      <w:pPr>
        <w:pStyle w:val="ListParagraph"/>
        <w:numPr>
          <w:ilvl w:val="0"/>
          <w:numId w:val="1"/>
        </w:numPr>
        <w:spacing w:after="0"/>
      </w:pPr>
      <w:r>
        <w:t>Responsible for ensuring PSC’s messaging at all times is accessible to a range of audiences and is professional, welcoming, and easy to understand</w:t>
      </w:r>
    </w:p>
    <w:p w:rsidR="00464764" w:rsidRDefault="004C5E74" w:rsidP="00464764">
      <w:pPr>
        <w:pStyle w:val="ListParagraph"/>
        <w:numPr>
          <w:ilvl w:val="0"/>
          <w:numId w:val="1"/>
        </w:numPr>
      </w:pPr>
      <w:r>
        <w:t xml:space="preserve">Oversee schedule of </w:t>
      </w:r>
      <w:r w:rsidR="00AA7109">
        <w:t xml:space="preserve">mass </w:t>
      </w:r>
      <w:r>
        <w:t>emails, monitor and apply learning from statistics</w:t>
      </w:r>
      <w:r w:rsidR="00AA7109">
        <w:t>.</w:t>
      </w:r>
      <w:r w:rsidR="00AA7109" w:rsidRPr="00AA7109">
        <w:t xml:space="preserve"> </w:t>
      </w:r>
      <w:r w:rsidR="00AA7109">
        <w:t>When appropriate draft and produce PSC’s email updates</w:t>
      </w:r>
    </w:p>
    <w:p w:rsidR="001C14A6" w:rsidRPr="001C14A6" w:rsidRDefault="001C14A6" w:rsidP="001C14A6">
      <w:pPr>
        <w:spacing w:after="0"/>
        <w:rPr>
          <w:i/>
        </w:rPr>
      </w:pPr>
      <w:r>
        <w:rPr>
          <w:i/>
        </w:rPr>
        <w:t>Media &amp; Press</w:t>
      </w:r>
    </w:p>
    <w:p w:rsidR="001C14A6" w:rsidRDefault="001C14A6" w:rsidP="001C14A6">
      <w:pPr>
        <w:pStyle w:val="ListParagraph"/>
        <w:numPr>
          <w:ilvl w:val="0"/>
          <w:numId w:val="1"/>
        </w:numPr>
      </w:pPr>
      <w:r>
        <w:t xml:space="preserve">Develop </w:t>
      </w:r>
      <w:r w:rsidR="00464764">
        <w:t xml:space="preserve">and deliver a strategy for </w:t>
      </w:r>
      <w:r>
        <w:t>PSC’s press and media work</w:t>
      </w:r>
    </w:p>
    <w:p w:rsidR="001C14A6" w:rsidRDefault="001C14A6" w:rsidP="001C14A6">
      <w:pPr>
        <w:pStyle w:val="ListParagraph"/>
        <w:numPr>
          <w:ilvl w:val="0"/>
          <w:numId w:val="1"/>
        </w:numPr>
      </w:pPr>
      <w:r>
        <w:t>Develop and manage key relationships with journalists and members of the media</w:t>
      </w:r>
    </w:p>
    <w:p w:rsidR="001C14A6" w:rsidRDefault="001C14A6" w:rsidP="001C14A6">
      <w:pPr>
        <w:pStyle w:val="ListParagraph"/>
        <w:numPr>
          <w:ilvl w:val="0"/>
          <w:numId w:val="1"/>
        </w:numPr>
      </w:pPr>
      <w:r>
        <w:t>Proactively and reactively work with journalists on placing stories / responding to media requests and identify new journ</w:t>
      </w:r>
      <w:r w:rsidR="00C53AEE">
        <w:t>alists interested in PSC’s work</w:t>
      </w:r>
      <w:r>
        <w:t xml:space="preserve"> </w:t>
      </w:r>
    </w:p>
    <w:p w:rsidR="001C14A6" w:rsidRDefault="001C14A6" w:rsidP="001C14A6">
      <w:pPr>
        <w:pStyle w:val="ListParagraph"/>
        <w:numPr>
          <w:ilvl w:val="0"/>
          <w:numId w:val="1"/>
        </w:numPr>
      </w:pPr>
      <w:r>
        <w:t>Select and brief PSC sp</w:t>
      </w:r>
      <w:r w:rsidR="00C53AEE">
        <w:t>okespeople for media interviews</w:t>
      </w:r>
    </w:p>
    <w:p w:rsidR="001C14A6" w:rsidRDefault="001C14A6" w:rsidP="001C14A6">
      <w:pPr>
        <w:pStyle w:val="ListParagraph"/>
        <w:numPr>
          <w:ilvl w:val="0"/>
          <w:numId w:val="1"/>
        </w:numPr>
      </w:pPr>
      <w:r>
        <w:t>Produce relevant media materials including press releases and media briefings</w:t>
      </w:r>
    </w:p>
    <w:p w:rsidR="001C14A6" w:rsidRDefault="001C14A6" w:rsidP="001C14A6">
      <w:pPr>
        <w:pStyle w:val="ListParagraph"/>
        <w:numPr>
          <w:ilvl w:val="0"/>
          <w:numId w:val="1"/>
        </w:numPr>
      </w:pPr>
      <w:r>
        <w:t>Plan and deliver PSC media opportunities, including photo opportunities</w:t>
      </w:r>
    </w:p>
    <w:p w:rsidR="001C14A6" w:rsidRPr="001C14A6" w:rsidRDefault="001C14A6" w:rsidP="00464764">
      <w:pPr>
        <w:pStyle w:val="ListParagraph"/>
        <w:numPr>
          <w:ilvl w:val="0"/>
          <w:numId w:val="1"/>
        </w:numPr>
      </w:pPr>
      <w:r w:rsidRPr="001C14A6">
        <w:t xml:space="preserve">Monitor, record and report on PSC’s presence in the media </w:t>
      </w:r>
    </w:p>
    <w:p w:rsidR="001C14A6" w:rsidRPr="00464764" w:rsidRDefault="001C14A6" w:rsidP="001C14A6">
      <w:pPr>
        <w:spacing w:after="0"/>
        <w:rPr>
          <w:i/>
        </w:rPr>
      </w:pPr>
      <w:r w:rsidRPr="00464764">
        <w:rPr>
          <w:i/>
        </w:rPr>
        <w:t>Social and Digital Media</w:t>
      </w:r>
    </w:p>
    <w:p w:rsidR="001C14A6" w:rsidRDefault="00464764" w:rsidP="00464764">
      <w:pPr>
        <w:pStyle w:val="ListParagraph"/>
        <w:numPr>
          <w:ilvl w:val="0"/>
          <w:numId w:val="2"/>
        </w:numPr>
      </w:pPr>
      <w:r>
        <w:t>Develop and expand PSC’s growing online and digital presence</w:t>
      </w:r>
    </w:p>
    <w:p w:rsidR="00464764" w:rsidRDefault="00464764" w:rsidP="00464764">
      <w:pPr>
        <w:pStyle w:val="ListParagraph"/>
        <w:numPr>
          <w:ilvl w:val="0"/>
          <w:numId w:val="2"/>
        </w:numPr>
      </w:pPr>
      <w:r>
        <w:lastRenderedPageBreak/>
        <w:t>Ensure the PSC homepage has high quality, up to date, and accurate content. Ensure there is a b</w:t>
      </w:r>
      <w:r w:rsidR="00C53AEE">
        <w:t>alance of our work represented</w:t>
      </w:r>
    </w:p>
    <w:p w:rsidR="00464764" w:rsidRDefault="00464764" w:rsidP="00464764">
      <w:pPr>
        <w:pStyle w:val="ListParagraph"/>
        <w:numPr>
          <w:ilvl w:val="0"/>
          <w:numId w:val="2"/>
        </w:numPr>
      </w:pPr>
      <w:r>
        <w:t xml:space="preserve">Support the campaigns team to ensure all campaigns have an online presence on </w:t>
      </w:r>
      <w:r w:rsidR="00E145D6">
        <w:t>our</w:t>
      </w:r>
      <w:r>
        <w:t xml:space="preserve"> website and social media</w:t>
      </w:r>
      <w:r w:rsidR="00E145D6">
        <w:t>. E</w:t>
      </w:r>
      <w:r>
        <w:t>nsure communications is part of campaigns planning</w:t>
      </w:r>
    </w:p>
    <w:p w:rsidR="00464764" w:rsidRDefault="00464764" w:rsidP="00464764">
      <w:pPr>
        <w:pStyle w:val="ListParagraph"/>
        <w:numPr>
          <w:ilvl w:val="0"/>
          <w:numId w:val="2"/>
        </w:numPr>
      </w:pPr>
      <w:r>
        <w:t>Oversee PSC’s social media presence – including working with staff and volunteers who post</w:t>
      </w:r>
      <w:r w:rsidR="009826BB">
        <w:t>,</w:t>
      </w:r>
      <w:r>
        <w:t xml:space="preserve"> and producing a rota for day-to-day management</w:t>
      </w:r>
    </w:p>
    <w:p w:rsidR="00464764" w:rsidRDefault="00464764" w:rsidP="00464764">
      <w:pPr>
        <w:pStyle w:val="ListParagraph"/>
        <w:numPr>
          <w:ilvl w:val="0"/>
          <w:numId w:val="2"/>
        </w:numPr>
      </w:pPr>
      <w:r>
        <w:t xml:space="preserve">Produce and oversee the production of </w:t>
      </w:r>
      <w:r w:rsidR="00AA7109">
        <w:t xml:space="preserve">social media </w:t>
      </w:r>
      <w:r>
        <w:t xml:space="preserve">content </w:t>
      </w:r>
    </w:p>
    <w:p w:rsidR="00530326" w:rsidRDefault="00A47867" w:rsidP="00464764">
      <w:pPr>
        <w:pStyle w:val="ListParagraph"/>
        <w:numPr>
          <w:ilvl w:val="0"/>
          <w:numId w:val="2"/>
        </w:numPr>
      </w:pPr>
      <w:r>
        <w:t xml:space="preserve">Monitor </w:t>
      </w:r>
      <w:r w:rsidR="00530326">
        <w:t>and report on PSC’s social media presence</w:t>
      </w:r>
    </w:p>
    <w:p w:rsidR="001C14A6" w:rsidRDefault="000D0ED0" w:rsidP="000D0ED0">
      <w:pPr>
        <w:spacing w:after="0"/>
      </w:pPr>
      <w:r>
        <w:rPr>
          <w:i/>
        </w:rPr>
        <w:t>As a member of the team you will</w:t>
      </w:r>
    </w:p>
    <w:p w:rsidR="000D0ED0" w:rsidRPr="000D0ED0" w:rsidRDefault="000D0ED0" w:rsidP="000D0ED0">
      <w:pPr>
        <w:pStyle w:val="ListParagraph"/>
        <w:numPr>
          <w:ilvl w:val="0"/>
          <w:numId w:val="3"/>
        </w:numPr>
        <w:spacing w:after="0"/>
        <w:ind w:left="714" w:hanging="357"/>
      </w:pPr>
      <w:r w:rsidRPr="000D0ED0">
        <w:t>Assist in the preparation, set up, and running of PSC events, demonstrations and</w:t>
      </w:r>
      <w:r>
        <w:t xml:space="preserve"> during emergencies as required</w:t>
      </w:r>
    </w:p>
    <w:p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 xml:space="preserve">Abide by PSC’s aims and objectives and PSC’s house style guide/s </w:t>
      </w:r>
    </w:p>
    <w:p w:rsidR="000D0ED0" w:rsidRPr="000D0ED0" w:rsidRDefault="000D0ED0" w:rsidP="000D0ED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Attend and contribute to staff m</w:t>
      </w:r>
      <w:r>
        <w:t>eetings and others as requested</w:t>
      </w:r>
    </w:p>
    <w:p w:rsidR="000D0ED0" w:rsidRPr="000D0ED0" w:rsidRDefault="000D0ED0" w:rsidP="00A302EB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Share developments on a frequent basis with other staff, including your manager.</w:t>
      </w:r>
    </w:p>
    <w:p w:rsidR="000B67C0" w:rsidRDefault="000D0ED0" w:rsidP="000B67C0">
      <w:pPr>
        <w:pStyle w:val="ListParagraph"/>
        <w:numPr>
          <w:ilvl w:val="0"/>
          <w:numId w:val="3"/>
        </w:numPr>
        <w:spacing w:before="100" w:beforeAutospacing="1" w:after="100" w:afterAutospacing="1"/>
        <w:ind w:left="714" w:hanging="357"/>
      </w:pPr>
      <w:r w:rsidRPr="000D0ED0">
        <w:t>Produce evaluation and other reports for external and internal audiences.</w:t>
      </w:r>
    </w:p>
    <w:p w:rsidR="002A71CA" w:rsidRPr="000B67C0" w:rsidRDefault="000D0ED0" w:rsidP="000B67C0">
      <w:pPr>
        <w:pStyle w:val="ListParagraph"/>
        <w:numPr>
          <w:ilvl w:val="0"/>
          <w:numId w:val="3"/>
        </w:numPr>
        <w:ind w:left="714" w:hanging="357"/>
      </w:pPr>
      <w:r w:rsidRPr="000D0ED0">
        <w:t>In order to work effectively in a changing environment as part of a small team, other tasks may be requested.</w:t>
      </w:r>
    </w:p>
    <w:p w:rsidR="000B67C0" w:rsidRPr="000B67C0" w:rsidRDefault="000B67C0" w:rsidP="000B67C0">
      <w:r w:rsidRPr="000B67C0">
        <w:rPr>
          <w:rFonts w:cs="SymbolMT"/>
        </w:rPr>
        <w:t xml:space="preserve">Please note: </w:t>
      </w:r>
      <w:r w:rsidRPr="000B67C0">
        <w:t xml:space="preserve">All posts require flexibility, but the media post particularly requires a willingness to work flexible hours, including at relatively short-notice depending on media requirements. </w:t>
      </w:r>
    </w:p>
    <w:p w:rsidR="000B67C0" w:rsidRPr="000B67C0" w:rsidRDefault="000B67C0" w:rsidP="000B67C0">
      <w:r w:rsidRPr="000B67C0">
        <w:t xml:space="preserve">This post will be largely office based to allow for effective levels of daily collaboration with colleagues. </w:t>
      </w:r>
    </w:p>
    <w:p w:rsidR="000D0ED0" w:rsidRDefault="000D0ED0" w:rsidP="00A302EB">
      <w:pPr>
        <w:spacing w:after="0"/>
        <w:rPr>
          <w:b/>
        </w:rPr>
      </w:pPr>
    </w:p>
    <w:p w:rsidR="002A71CA" w:rsidRDefault="002A71CA" w:rsidP="00A302EB">
      <w:pPr>
        <w:spacing w:after="0"/>
        <w:rPr>
          <w:b/>
        </w:rPr>
      </w:pPr>
      <w:r>
        <w:rPr>
          <w:b/>
        </w:rPr>
        <w:t>Personal specification</w:t>
      </w:r>
    </w:p>
    <w:p w:rsidR="00FA7BF5" w:rsidRPr="00FA7BF5" w:rsidRDefault="00A302EB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Essential: Experience</w:t>
      </w:r>
    </w:p>
    <w:p w:rsidR="00FA7BF5" w:rsidRP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 xml:space="preserve">Experience of producing </w:t>
      </w:r>
      <w:r w:rsidR="00A302EB">
        <w:rPr>
          <w:rFonts w:cs="Arial"/>
        </w:rPr>
        <w:t xml:space="preserve">a range of </w:t>
      </w:r>
      <w:r w:rsidRPr="00FA7BF5">
        <w:rPr>
          <w:rFonts w:cs="Arial"/>
        </w:rPr>
        <w:t xml:space="preserve">high quality </w:t>
      </w:r>
      <w:r>
        <w:rPr>
          <w:rFonts w:cs="Arial"/>
        </w:rPr>
        <w:t xml:space="preserve">communication materials </w:t>
      </w:r>
    </w:p>
    <w:p w:rsid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>Experience of designing and delivering effecti</w:t>
      </w:r>
      <w:r>
        <w:rPr>
          <w:rFonts w:cs="Arial"/>
        </w:rPr>
        <w:t xml:space="preserve">ve </w:t>
      </w:r>
      <w:r w:rsidR="003D7F07">
        <w:rPr>
          <w:rFonts w:cs="Arial"/>
        </w:rPr>
        <w:t xml:space="preserve">communications </w:t>
      </w:r>
      <w:r w:rsidR="00A302EB">
        <w:rPr>
          <w:rFonts w:cs="Arial"/>
        </w:rPr>
        <w:t xml:space="preserve">and media </w:t>
      </w:r>
      <w:r>
        <w:rPr>
          <w:rFonts w:cs="Arial"/>
        </w:rPr>
        <w:t>strategies</w:t>
      </w:r>
    </w:p>
    <w:p w:rsidR="000274E2" w:rsidRDefault="000274E2" w:rsidP="00A302EB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 xml:space="preserve">Experience of using social media </w:t>
      </w:r>
      <w:r w:rsidR="00A302EB">
        <w:rPr>
          <w:rFonts w:cs="Arial"/>
        </w:rPr>
        <w:t xml:space="preserve">effectively </w:t>
      </w:r>
      <w:r>
        <w:rPr>
          <w:rFonts w:cs="Arial"/>
        </w:rPr>
        <w:t>in a campaigning context</w:t>
      </w:r>
    </w:p>
    <w:p w:rsidR="00A302EB" w:rsidRDefault="00A302EB" w:rsidP="00A302EB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Experience of working successfully with the media and journalists</w:t>
      </w:r>
    </w:p>
    <w:p w:rsidR="00A302EB" w:rsidRPr="00A302EB" w:rsidRDefault="00A302EB" w:rsidP="00A302EB">
      <w:pPr>
        <w:spacing w:after="0"/>
        <w:rPr>
          <w:rFonts w:cs="Arial"/>
          <w:i/>
        </w:rPr>
      </w:pPr>
      <w:r>
        <w:rPr>
          <w:rFonts w:cs="Arial"/>
          <w:i/>
        </w:rPr>
        <w:t>Essential: Attributes</w:t>
      </w:r>
    </w:p>
    <w:p w:rsidR="00FA7BF5" w:rsidRPr="00FA7BF5" w:rsidRDefault="005679F6" w:rsidP="00FA7BF5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Able</w:t>
      </w:r>
      <w:r w:rsidR="00FA7BF5" w:rsidRPr="00FA7BF5">
        <w:rPr>
          <w:rFonts w:cs="Arial"/>
        </w:rPr>
        <w:t xml:space="preserve"> to manage a demanding workload </w:t>
      </w:r>
      <w:r w:rsidR="00A302EB">
        <w:rPr>
          <w:rFonts w:cs="Arial"/>
        </w:rPr>
        <w:t>and work within tight deadlines</w:t>
      </w:r>
    </w:p>
    <w:p w:rsidR="00FA7BF5" w:rsidRPr="00FA7BF5" w:rsidRDefault="00FA7BF5" w:rsidP="00FA7BF5">
      <w:pPr>
        <w:numPr>
          <w:ilvl w:val="0"/>
          <w:numId w:val="6"/>
        </w:numPr>
        <w:spacing w:after="0"/>
        <w:rPr>
          <w:rFonts w:cs="Arial"/>
        </w:rPr>
      </w:pPr>
      <w:r w:rsidRPr="00FA7BF5">
        <w:rPr>
          <w:rFonts w:cs="Arial"/>
        </w:rPr>
        <w:t xml:space="preserve">Able to work </w:t>
      </w:r>
      <w:r w:rsidR="003D7F07">
        <w:rPr>
          <w:rFonts w:cs="Arial"/>
        </w:rPr>
        <w:t xml:space="preserve">creatively, </w:t>
      </w:r>
      <w:r w:rsidRPr="00FA7BF5">
        <w:rPr>
          <w:rFonts w:cs="Arial"/>
        </w:rPr>
        <w:t xml:space="preserve">flexibly and collaboratively within </w:t>
      </w:r>
      <w:r w:rsidR="00A302EB">
        <w:rPr>
          <w:rFonts w:cs="Arial"/>
        </w:rPr>
        <w:t>a small</w:t>
      </w:r>
      <w:r w:rsidR="00C53AEE">
        <w:rPr>
          <w:rFonts w:cs="Arial"/>
        </w:rPr>
        <w:t xml:space="preserve"> team</w:t>
      </w:r>
    </w:p>
    <w:p w:rsidR="00FA7BF5" w:rsidRPr="00FA7BF5" w:rsidRDefault="003D7F07" w:rsidP="00FA7BF5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Excellent</w:t>
      </w:r>
      <w:r w:rsidR="00FA7BF5" w:rsidRPr="00FA7BF5">
        <w:rPr>
          <w:rFonts w:cs="Arial"/>
        </w:rPr>
        <w:t xml:space="preserve"> communication skills</w:t>
      </w:r>
    </w:p>
    <w:p w:rsidR="005679F6" w:rsidRPr="00FA7BF5" w:rsidRDefault="005679F6" w:rsidP="005679F6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An excellent understanding of the news agenda</w:t>
      </w:r>
    </w:p>
    <w:p w:rsidR="00FA7BF5" w:rsidRDefault="00FA7BF5" w:rsidP="005679F6">
      <w:pPr>
        <w:numPr>
          <w:ilvl w:val="0"/>
          <w:numId w:val="6"/>
        </w:numPr>
        <w:rPr>
          <w:rFonts w:cs="Arial"/>
        </w:rPr>
      </w:pPr>
      <w:r w:rsidRPr="00FA7BF5">
        <w:rPr>
          <w:rFonts w:cs="Arial"/>
        </w:rPr>
        <w:t xml:space="preserve">Commitment to the aims and objectives of PSC </w:t>
      </w:r>
    </w:p>
    <w:p w:rsidR="00FA7BF5" w:rsidRPr="0054551B" w:rsidRDefault="00FA7BF5" w:rsidP="00FA7BF5">
      <w:pPr>
        <w:pStyle w:val="Heading2"/>
        <w:spacing w:before="0"/>
        <w:rPr>
          <w:rFonts w:ascii="Arial" w:hAnsi="Arial" w:cs="Arial"/>
          <w:b w:val="0"/>
          <w:i/>
          <w:sz w:val="22"/>
          <w:szCs w:val="22"/>
        </w:rPr>
      </w:pPr>
      <w:r w:rsidRPr="0054551B">
        <w:rPr>
          <w:rFonts w:ascii="Arial" w:hAnsi="Arial" w:cs="Arial"/>
          <w:b w:val="0"/>
          <w:i/>
          <w:sz w:val="22"/>
          <w:szCs w:val="22"/>
        </w:rPr>
        <w:t xml:space="preserve">Desirable </w:t>
      </w:r>
    </w:p>
    <w:p w:rsidR="0054551B" w:rsidRDefault="0054551B" w:rsidP="00FA7BF5">
      <w:pPr>
        <w:numPr>
          <w:ilvl w:val="0"/>
          <w:numId w:val="7"/>
        </w:numPr>
        <w:tabs>
          <w:tab w:val="num" w:pos="360"/>
        </w:tabs>
        <w:spacing w:after="0"/>
        <w:ind w:left="360"/>
        <w:rPr>
          <w:rFonts w:cs="Arial"/>
        </w:rPr>
      </w:pPr>
      <w:r>
        <w:rPr>
          <w:rFonts w:cs="Arial"/>
        </w:rPr>
        <w:t>Experience of working with volunteers</w:t>
      </w:r>
    </w:p>
    <w:p w:rsidR="00283AA2" w:rsidRPr="00A302EB" w:rsidRDefault="00FA7BF5" w:rsidP="00FA7BF5">
      <w:pPr>
        <w:numPr>
          <w:ilvl w:val="0"/>
          <w:numId w:val="7"/>
        </w:numPr>
        <w:tabs>
          <w:tab w:val="num" w:pos="360"/>
        </w:tabs>
        <w:spacing w:after="0"/>
        <w:ind w:left="360"/>
        <w:rPr>
          <w:rFonts w:cs="Arial"/>
        </w:rPr>
      </w:pPr>
      <w:r w:rsidRPr="00FA7BF5">
        <w:rPr>
          <w:rFonts w:cs="Arial"/>
        </w:rPr>
        <w:t xml:space="preserve">Experience of working for social justice, or Palestine related issue </w:t>
      </w:r>
    </w:p>
    <w:sectPr w:rsidR="00283AA2" w:rsidRPr="00A30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F8" w:rsidRDefault="00B42EF8" w:rsidP="00B42EF8">
      <w:pPr>
        <w:spacing w:after="0" w:line="240" w:lineRule="auto"/>
      </w:pPr>
      <w:r>
        <w:separator/>
      </w:r>
    </w:p>
  </w:endnote>
  <w:endnote w:type="continuationSeparator" w:id="0">
    <w:p w:rsidR="00B42EF8" w:rsidRDefault="00B42EF8" w:rsidP="00B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8" w:rsidRDefault="00B42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8" w:rsidRDefault="00B42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8" w:rsidRDefault="00B42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F8" w:rsidRDefault="00B42EF8" w:rsidP="00B42EF8">
      <w:pPr>
        <w:spacing w:after="0" w:line="240" w:lineRule="auto"/>
      </w:pPr>
      <w:r>
        <w:separator/>
      </w:r>
    </w:p>
  </w:footnote>
  <w:footnote w:type="continuationSeparator" w:id="0">
    <w:p w:rsidR="00B42EF8" w:rsidRDefault="00B42EF8" w:rsidP="00B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8" w:rsidRDefault="00B42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8" w:rsidRDefault="00B42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F8" w:rsidRDefault="00B42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C57"/>
    <w:multiLevelType w:val="hybridMultilevel"/>
    <w:tmpl w:val="D03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F079C"/>
    <w:multiLevelType w:val="hybridMultilevel"/>
    <w:tmpl w:val="4F3E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054"/>
    <w:multiLevelType w:val="hybridMultilevel"/>
    <w:tmpl w:val="BD5E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391EDA"/>
    <w:multiLevelType w:val="hybridMultilevel"/>
    <w:tmpl w:val="AA8E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43342"/>
    <w:multiLevelType w:val="hybridMultilevel"/>
    <w:tmpl w:val="646A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742658"/>
    <w:multiLevelType w:val="hybridMultilevel"/>
    <w:tmpl w:val="4D1E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CA"/>
    <w:rsid w:val="000274E2"/>
    <w:rsid w:val="00071327"/>
    <w:rsid w:val="000B67C0"/>
    <w:rsid w:val="000D0ED0"/>
    <w:rsid w:val="001C14A6"/>
    <w:rsid w:val="00213A11"/>
    <w:rsid w:val="002A71CA"/>
    <w:rsid w:val="002C297F"/>
    <w:rsid w:val="003D7F07"/>
    <w:rsid w:val="00464764"/>
    <w:rsid w:val="004C5E74"/>
    <w:rsid w:val="00530326"/>
    <w:rsid w:val="00544C72"/>
    <w:rsid w:val="0054551B"/>
    <w:rsid w:val="005679F6"/>
    <w:rsid w:val="007B5469"/>
    <w:rsid w:val="00831C65"/>
    <w:rsid w:val="009826BB"/>
    <w:rsid w:val="00A302EB"/>
    <w:rsid w:val="00A47867"/>
    <w:rsid w:val="00AA7109"/>
    <w:rsid w:val="00AF1D5A"/>
    <w:rsid w:val="00B41DEA"/>
    <w:rsid w:val="00B42EF8"/>
    <w:rsid w:val="00C53AEE"/>
    <w:rsid w:val="00C542B1"/>
    <w:rsid w:val="00C87E07"/>
    <w:rsid w:val="00E145D6"/>
    <w:rsid w:val="00EA5A4C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C0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4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BF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F8"/>
  </w:style>
  <w:style w:type="paragraph" w:styleId="Footer">
    <w:name w:val="footer"/>
    <w:basedOn w:val="Normal"/>
    <w:link w:val="Foot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C0"/>
    <w:pPr>
      <w:spacing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B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7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4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BF5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F8"/>
  </w:style>
  <w:style w:type="paragraph" w:styleId="Footer">
    <w:name w:val="footer"/>
    <w:basedOn w:val="Normal"/>
    <w:link w:val="FooterChar"/>
    <w:uiPriority w:val="99"/>
    <w:unhideWhenUsed/>
    <w:rsid w:val="00B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Zahirul  Haque</cp:lastModifiedBy>
  <cp:revision>2</cp:revision>
  <dcterms:created xsi:type="dcterms:W3CDTF">2018-10-03T19:17:00Z</dcterms:created>
  <dcterms:modified xsi:type="dcterms:W3CDTF">2018-10-03T19:17:00Z</dcterms:modified>
</cp:coreProperties>
</file>